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05D1BA18" w:rsidR="00D65D85" w:rsidRPr="00C97941" w:rsidRDefault="00FD31E6" w:rsidP="00F054AE">
            <w:pPr>
              <w:rPr>
                <w:rFonts w:asciiTheme="majorHAnsi" w:eastAsia="SimSun" w:hAnsiTheme="majorHAnsi" w:cstheme="majorHAnsi"/>
                <w:bCs/>
              </w:rPr>
            </w:pPr>
            <w:r>
              <w:rPr>
                <w:rFonts w:asciiTheme="majorHAnsi" w:eastAsia="SimSun" w:hAnsiTheme="majorHAnsi" w:cstheme="majorHAnsi"/>
                <w:bCs/>
              </w:rPr>
              <w:t>Chadsgrove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60518FA" w:rsidR="00D65D85" w:rsidRPr="00C97941" w:rsidRDefault="00D92A5A" w:rsidP="00F054AE">
            <w:pPr>
              <w:rPr>
                <w:rFonts w:asciiTheme="majorHAnsi" w:eastAsia="SimSun" w:hAnsiTheme="majorHAnsi" w:cstheme="majorHAnsi"/>
                <w:bCs/>
              </w:rPr>
            </w:pPr>
            <w:r>
              <w:rPr>
                <w:rFonts w:asciiTheme="majorHAnsi" w:eastAsia="SimSun" w:hAnsiTheme="majorHAnsi" w:cstheme="majorHAnsi"/>
                <w:bCs/>
              </w:rPr>
              <w:t xml:space="preserve"> </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704C360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481C74">
            <w:rPr>
              <w:rFonts w:ascii="Calibri Light" w:eastAsia="SimSun" w:hAnsi="Calibri Light" w:cs="Calibri Light"/>
              <w:bCs/>
              <w:highlight w:val="yellow"/>
            </w:rPr>
            <w:t>office@chadsgrove.worcs.sch.uk</w:t>
          </w:r>
        </w:sdtContent>
      </w:sdt>
    </w:p>
    <w:p w14:paraId="1350CC56" w14:textId="7C1A4F29"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D92A5A">
        <w:rPr>
          <w:rFonts w:ascii="Calibri Light" w:eastAsia="SimSun" w:hAnsi="Calibri Light" w:cs="Calibri Light"/>
          <w:bCs/>
        </w:rPr>
        <w:t xml:space="preserve"> </w:t>
      </w:r>
    </w:p>
    <w:p w14:paraId="185BE450" w14:textId="77777777" w:rsidR="00D92A5A" w:rsidRPr="00D65D85" w:rsidRDefault="00D92A5A"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283AB4">
              <w:rPr>
                <w:rFonts w:ascii="Calibri Light" w:eastAsia="SimSun" w:hAnsi="Calibri Light" w:cs="Calibri Light"/>
                <w:bCs/>
              </w:rPr>
            </w:r>
            <w:r w:rsidR="00283AB4">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283AB4">
              <w:rPr>
                <w:rFonts w:ascii="Calibri Light" w:eastAsia="SimSun" w:hAnsi="Calibri Light" w:cs="Calibri Light"/>
                <w:bCs/>
              </w:rPr>
            </w:r>
            <w:r w:rsidR="00283AB4">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Written references will not be accepted from relatives or </w:t>
      </w:r>
      <w:proofErr w:type="gramStart"/>
      <w:r>
        <w:rPr>
          <w:rFonts w:asciiTheme="majorHAnsi" w:eastAsia="SimSun" w:hAnsiTheme="majorHAnsi" w:cstheme="majorHAnsi"/>
          <w:bCs/>
          <w:color w:val="404040" w:themeColor="text1" w:themeTint="BF"/>
          <w:sz w:val="20"/>
          <w:szCs w:val="20"/>
        </w:rPr>
        <w:t>friends</w:t>
      </w:r>
      <w:proofErr w:type="gramEnd"/>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w:t>
      </w:r>
      <w:proofErr w:type="gramStart"/>
      <w:r>
        <w:rPr>
          <w:rFonts w:asciiTheme="majorHAnsi" w:eastAsia="SimSun" w:hAnsiTheme="majorHAnsi" w:cstheme="majorHAnsi"/>
          <w:bCs/>
          <w:color w:val="404040" w:themeColor="text1" w:themeTint="BF"/>
          <w:sz w:val="20"/>
          <w:szCs w:val="20"/>
        </w:rPr>
        <w:t>interview</w:t>
      </w:r>
      <w:proofErr w:type="gramEnd"/>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283AB4"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w:t>
      </w:r>
      <w:proofErr w:type="gramStart"/>
      <w:r w:rsidRPr="0088769A">
        <w:rPr>
          <w:rFonts w:asciiTheme="majorHAnsi" w:eastAsia="SimSun" w:hAnsiTheme="majorHAnsi" w:cstheme="majorHAnsi"/>
          <w:bCs/>
          <w:color w:val="404040" w:themeColor="text1" w:themeTint="BF"/>
          <w:sz w:val="20"/>
          <w:szCs w:val="20"/>
        </w:rPr>
        <w:t>provided that</w:t>
      </w:r>
      <w:proofErr w:type="gramEnd"/>
      <w:r w:rsidRPr="0088769A">
        <w:rPr>
          <w:rFonts w:asciiTheme="majorHAnsi" w:eastAsia="SimSun" w:hAnsiTheme="majorHAnsi" w:cstheme="majorHAnsi"/>
          <w:bCs/>
          <w:color w:val="404040" w:themeColor="text1" w:themeTint="BF"/>
          <w:sz w:val="20"/>
          <w:szCs w:val="20"/>
        </w:rPr>
        <w:t xml:space="preserve">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283AB4"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283AB4"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283AB4"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283AB4"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283AB4"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 xml:space="preserve">This information will be treated as completely confidential and will be used for monitoring </w:t>
      </w:r>
      <w:proofErr w:type="gramStart"/>
      <w:r w:rsidRPr="003254CC">
        <w:rPr>
          <w:rFonts w:asciiTheme="majorHAnsi" w:eastAsia="SimSun" w:hAnsiTheme="majorHAnsi" w:cstheme="majorHAnsi"/>
          <w:b/>
          <w:color w:val="404040" w:themeColor="text1" w:themeTint="BF"/>
          <w:sz w:val="20"/>
          <w:szCs w:val="20"/>
        </w:rPr>
        <w:t>purposes</w:t>
      </w:r>
      <w:proofErr w:type="gramEnd"/>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 xml:space="preserve">only. This information will be detached from the application form on receipt and will not </w:t>
      </w:r>
      <w:proofErr w:type="gramStart"/>
      <w:r w:rsidRPr="003254CC">
        <w:rPr>
          <w:rFonts w:asciiTheme="majorHAnsi" w:eastAsia="SimSun" w:hAnsiTheme="majorHAnsi" w:cstheme="majorHAnsi"/>
          <w:b/>
          <w:color w:val="404040" w:themeColor="text1" w:themeTint="BF"/>
          <w:sz w:val="20"/>
          <w:szCs w:val="20"/>
        </w:rPr>
        <w:t>be</w:t>
      </w:r>
      <w:proofErr w:type="gramEnd"/>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31CEFED" w:rsidR="00F054AE" w:rsidRDefault="00F054AE">
        <w:pPr>
          <w:pStyle w:val="Footer"/>
          <w:jc w:val="right"/>
        </w:pPr>
        <w:r>
          <w:fldChar w:fldCharType="begin"/>
        </w:r>
        <w:r>
          <w:instrText xml:space="preserve"> PAGE   \* MERGEFORMAT </w:instrText>
        </w:r>
        <w:r>
          <w:fldChar w:fldCharType="separate"/>
        </w:r>
        <w:r w:rsidR="008669AA">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lang w:eastAsia="en-GB"/>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576764">
    <w:abstractNumId w:val="7"/>
  </w:num>
  <w:num w:numId="2" w16cid:durableId="1194465884">
    <w:abstractNumId w:val="14"/>
  </w:num>
  <w:num w:numId="3" w16cid:durableId="277572112">
    <w:abstractNumId w:val="8"/>
  </w:num>
  <w:num w:numId="4" w16cid:durableId="125399087">
    <w:abstractNumId w:val="1"/>
  </w:num>
  <w:num w:numId="5" w16cid:durableId="669331896">
    <w:abstractNumId w:val="6"/>
  </w:num>
  <w:num w:numId="6" w16cid:durableId="619996545">
    <w:abstractNumId w:val="15"/>
  </w:num>
  <w:num w:numId="7" w16cid:durableId="633294345">
    <w:abstractNumId w:val="16"/>
  </w:num>
  <w:num w:numId="8" w16cid:durableId="2146925506">
    <w:abstractNumId w:val="2"/>
  </w:num>
  <w:num w:numId="9" w16cid:durableId="1606301476">
    <w:abstractNumId w:val="3"/>
  </w:num>
  <w:num w:numId="10" w16cid:durableId="1336495501">
    <w:abstractNumId w:val="9"/>
  </w:num>
  <w:num w:numId="11" w16cid:durableId="450394661">
    <w:abstractNumId w:val="4"/>
  </w:num>
  <w:num w:numId="12" w16cid:durableId="2091193398">
    <w:abstractNumId w:val="5"/>
  </w:num>
  <w:num w:numId="13" w16cid:durableId="1418097443">
    <w:abstractNumId w:val="11"/>
  </w:num>
  <w:num w:numId="14" w16cid:durableId="213467612">
    <w:abstractNumId w:val="10"/>
  </w:num>
  <w:num w:numId="15" w16cid:durableId="200899421">
    <w:abstractNumId w:val="12"/>
  </w:num>
  <w:num w:numId="16" w16cid:durableId="279799763">
    <w:abstractNumId w:val="13"/>
  </w:num>
  <w:num w:numId="17" w16cid:durableId="14068012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3AB4"/>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81C74"/>
    <w:rsid w:val="00490144"/>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5A79"/>
    <w:rsid w:val="005C6FE9"/>
    <w:rsid w:val="005E7DCE"/>
    <w:rsid w:val="00600223"/>
    <w:rsid w:val="00611CA5"/>
    <w:rsid w:val="00656C4C"/>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669AA"/>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A5A"/>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00FD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B60B4-F429-4D77-8083-20EF8DC3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School Support Services</cp:lastModifiedBy>
  <cp:revision>2</cp:revision>
  <cp:lastPrinted>2022-09-07T06:40:00Z</cp:lastPrinted>
  <dcterms:created xsi:type="dcterms:W3CDTF">2024-04-26T13:20:00Z</dcterms:created>
  <dcterms:modified xsi:type="dcterms:W3CDTF">2024-04-26T13:20:00Z</dcterms:modified>
</cp:coreProperties>
</file>