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6153" w14:textId="6BCE1C5C" w:rsidR="009C49E8" w:rsidRPr="00361758" w:rsidRDefault="009C49E8" w:rsidP="007A2D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6175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38EC0D" wp14:editId="1B7731BA">
                <wp:simplePos x="0" y="0"/>
                <wp:positionH relativeFrom="column">
                  <wp:posOffset>1377315</wp:posOffset>
                </wp:positionH>
                <wp:positionV relativeFrom="paragraph">
                  <wp:posOffset>-88900</wp:posOffset>
                </wp:positionV>
                <wp:extent cx="3905250" cy="422563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22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C18DA7" id="Rectangle 12" o:spid="_x0000_s1026" style="position:absolute;margin-left:108.45pt;margin-top:-7pt;width:307.5pt;height:33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" fillcolor="white [3201]" strokecolor="#2c3644 [3209]" strokeweight="2pt"/>
            </w:pict>
          </mc:Fallback>
        </mc:AlternateContent>
      </w:r>
      <w:r w:rsidR="00817932" w:rsidRPr="00361758">
        <w:rPr>
          <w:rFonts w:cstheme="minorHAnsi"/>
          <w:b/>
          <w:bCs/>
          <w:sz w:val="28"/>
          <w:szCs w:val="28"/>
        </w:rPr>
        <w:t>Sensory Assessment Checklist</w:t>
      </w:r>
    </w:p>
    <w:p w14:paraId="5B6BF1D2" w14:textId="340E55B0" w:rsidR="00B66EC4" w:rsidRPr="00361758" w:rsidRDefault="00B66EC4">
      <w:pPr>
        <w:rPr>
          <w:rFonts w:cstheme="minorHAnsi"/>
          <w:lang w:val="en-GB"/>
        </w:rPr>
      </w:pP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73"/>
        <w:gridCol w:w="3045"/>
        <w:gridCol w:w="3046"/>
      </w:tblGrid>
      <w:tr w:rsidR="00BA5FF4" w:rsidRPr="00361758" w14:paraId="02D080CA" w14:textId="77777777" w:rsidTr="0032555B">
        <w:trPr>
          <w:trHeight w:val="567"/>
        </w:trPr>
        <w:tc>
          <w:tcPr>
            <w:tcW w:w="4673" w:type="dxa"/>
            <w:vAlign w:val="center"/>
          </w:tcPr>
          <w:p w14:paraId="30B72105" w14:textId="0B7FCC41" w:rsidR="00BA5FF4" w:rsidRPr="00361758" w:rsidRDefault="00C74364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form </w:t>
            </w:r>
            <w:r w:rsidR="005F1AE4">
              <w:rPr>
                <w:rFonts w:cstheme="minorHAnsi"/>
              </w:rPr>
              <w:t xml:space="preserve">has been </w:t>
            </w:r>
            <w:r>
              <w:rPr>
                <w:rFonts w:cstheme="minorHAnsi"/>
              </w:rPr>
              <w:t>completed by:</w:t>
            </w:r>
          </w:p>
        </w:tc>
        <w:tc>
          <w:tcPr>
            <w:tcW w:w="3045" w:type="dxa"/>
            <w:vAlign w:val="center"/>
          </w:tcPr>
          <w:p w14:paraId="142F15A9" w14:textId="690D2343" w:rsidR="00BA5FF4" w:rsidRPr="00361758" w:rsidRDefault="00BA5FF4" w:rsidP="00361758">
            <w:pPr>
              <w:rPr>
                <w:rFonts w:cstheme="minorHAnsi"/>
              </w:rPr>
            </w:pPr>
            <w:r w:rsidRPr="00361758">
              <w:rPr>
                <w:rFonts w:ascii="Segoe UI Symbol" w:hAnsi="Segoe UI Symbol" w:cs="Segoe UI Symbol"/>
              </w:rPr>
              <w:t>☐</w:t>
            </w:r>
            <w:r w:rsidRPr="00361758">
              <w:rPr>
                <w:rFonts w:cstheme="minorHAnsi"/>
              </w:rPr>
              <w:t xml:space="preserve"> School </w:t>
            </w:r>
          </w:p>
        </w:tc>
        <w:tc>
          <w:tcPr>
            <w:tcW w:w="3046" w:type="dxa"/>
            <w:vAlign w:val="center"/>
          </w:tcPr>
          <w:p w14:paraId="7C7A81BF" w14:textId="47679253" w:rsidR="00BA5FF4" w:rsidRPr="00361758" w:rsidRDefault="00BA5FF4" w:rsidP="00361758">
            <w:pPr>
              <w:rPr>
                <w:rFonts w:cstheme="minorHAnsi"/>
              </w:rPr>
            </w:pPr>
            <w:r w:rsidRPr="00361758">
              <w:rPr>
                <w:rFonts w:ascii="Segoe UI Symbol" w:hAnsi="Segoe UI Symbol" w:cs="Segoe UI Symbol"/>
              </w:rPr>
              <w:t>☐</w:t>
            </w:r>
            <w:r w:rsidRPr="00361758">
              <w:rPr>
                <w:rFonts w:cstheme="minorHAnsi"/>
              </w:rPr>
              <w:t xml:space="preserve"> Parents/ Carers</w:t>
            </w:r>
          </w:p>
        </w:tc>
      </w:tr>
      <w:tr w:rsidR="00CC2DFA" w:rsidRPr="00361758" w14:paraId="1FC7CF17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22A9811F" w14:textId="2C4EBF26" w:rsidR="00CC2DFA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</w:t>
            </w:r>
            <w:r w:rsidR="00CC2DFA" w:rsidRPr="00361758">
              <w:rPr>
                <w:rFonts w:cstheme="minorHAnsi"/>
              </w:rPr>
              <w:t>of person completing this assessment</w:t>
            </w:r>
            <w:r w:rsidRPr="00361758">
              <w:rPr>
                <w:rFonts w:cstheme="minorHAnsi"/>
              </w:rPr>
              <w:t>:</w:t>
            </w:r>
          </w:p>
        </w:tc>
        <w:tc>
          <w:tcPr>
            <w:tcW w:w="6091" w:type="dxa"/>
            <w:gridSpan w:val="2"/>
            <w:vAlign w:val="center"/>
          </w:tcPr>
          <w:p w14:paraId="5BCB42A0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2A32ED" w:rsidRPr="00361758" w14:paraId="20F737B5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F3A58B8" w14:textId="2B97B65A" w:rsidR="002A32ED" w:rsidRDefault="002A32ED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</w:t>
            </w:r>
            <w:r w:rsidR="000340EC">
              <w:rPr>
                <w:rFonts w:cstheme="minorHAnsi"/>
              </w:rPr>
              <w:t xml:space="preserve">child/ </w:t>
            </w:r>
            <w:r>
              <w:rPr>
                <w:rFonts w:cstheme="minorHAnsi"/>
              </w:rPr>
              <w:t>pupil:</w:t>
            </w:r>
          </w:p>
        </w:tc>
        <w:tc>
          <w:tcPr>
            <w:tcW w:w="6091" w:type="dxa"/>
            <w:gridSpan w:val="2"/>
            <w:vAlign w:val="center"/>
          </w:tcPr>
          <w:p w14:paraId="4C6A316E" w14:textId="77777777" w:rsidR="002A32ED" w:rsidRPr="00361758" w:rsidRDefault="002A32ED" w:rsidP="00F92ACA">
            <w:pPr>
              <w:rPr>
                <w:rFonts w:cstheme="minorHAnsi"/>
              </w:rPr>
            </w:pPr>
          </w:p>
        </w:tc>
      </w:tr>
      <w:tr w:rsidR="00635E48" w:rsidRPr="00361758" w14:paraId="1ADD9365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62C22F5" w14:textId="24CB34BE" w:rsidR="00635E48" w:rsidRPr="00361758" w:rsidRDefault="00635E48" w:rsidP="00F92A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 to </w:t>
            </w:r>
            <w:r w:rsidR="005D16F7">
              <w:rPr>
                <w:rFonts w:cstheme="minorHAnsi"/>
              </w:rPr>
              <w:t xml:space="preserve">child/ </w:t>
            </w:r>
            <w:r>
              <w:rPr>
                <w:rFonts w:cstheme="minorHAnsi"/>
              </w:rPr>
              <w:t>pupil:</w:t>
            </w:r>
          </w:p>
        </w:tc>
        <w:tc>
          <w:tcPr>
            <w:tcW w:w="6091" w:type="dxa"/>
            <w:gridSpan w:val="2"/>
            <w:vAlign w:val="center"/>
          </w:tcPr>
          <w:p w14:paraId="6645B27F" w14:textId="77777777" w:rsidR="00635E48" w:rsidRPr="00361758" w:rsidRDefault="00635E48" w:rsidP="00F92ACA">
            <w:pPr>
              <w:rPr>
                <w:rFonts w:cstheme="minorHAnsi"/>
              </w:rPr>
            </w:pPr>
          </w:p>
        </w:tc>
      </w:tr>
      <w:tr w:rsidR="00CC2DFA" w:rsidRPr="00361758" w14:paraId="160AEC78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4F606C76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 xml:space="preserve">Name (in capitals): </w:t>
            </w:r>
          </w:p>
        </w:tc>
        <w:tc>
          <w:tcPr>
            <w:tcW w:w="6091" w:type="dxa"/>
            <w:gridSpan w:val="2"/>
            <w:vAlign w:val="center"/>
          </w:tcPr>
          <w:p w14:paraId="412DD32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  <w:tr w:rsidR="002107F5" w:rsidRPr="00361758" w14:paraId="26414E3B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6348AC69" w14:textId="51961581" w:rsidR="002107F5" w:rsidRPr="00361758" w:rsidRDefault="002107F5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Signature:</w:t>
            </w:r>
          </w:p>
        </w:tc>
        <w:tc>
          <w:tcPr>
            <w:tcW w:w="6091" w:type="dxa"/>
            <w:gridSpan w:val="2"/>
            <w:vAlign w:val="center"/>
          </w:tcPr>
          <w:p w14:paraId="760B301A" w14:textId="77777777" w:rsidR="002107F5" w:rsidRPr="00361758" w:rsidRDefault="002107F5" w:rsidP="00F92ACA">
            <w:pPr>
              <w:rPr>
                <w:rFonts w:cstheme="minorHAnsi"/>
              </w:rPr>
            </w:pPr>
          </w:p>
        </w:tc>
      </w:tr>
      <w:tr w:rsidR="00CC2DFA" w:rsidRPr="00361758" w14:paraId="40B6896A" w14:textId="77777777" w:rsidTr="00BA5FF4">
        <w:trPr>
          <w:trHeight w:val="567"/>
        </w:trPr>
        <w:tc>
          <w:tcPr>
            <w:tcW w:w="4673" w:type="dxa"/>
            <w:vAlign w:val="center"/>
          </w:tcPr>
          <w:p w14:paraId="0E4E6D84" w14:textId="77777777" w:rsidR="00CC2DFA" w:rsidRPr="00361758" w:rsidRDefault="00CC2DFA" w:rsidP="00F92ACA">
            <w:pPr>
              <w:rPr>
                <w:rFonts w:cstheme="minorHAnsi"/>
              </w:rPr>
            </w:pPr>
            <w:r w:rsidRPr="00361758">
              <w:rPr>
                <w:rFonts w:cstheme="minorHAnsi"/>
              </w:rPr>
              <w:t>Date:</w:t>
            </w:r>
          </w:p>
        </w:tc>
        <w:tc>
          <w:tcPr>
            <w:tcW w:w="6091" w:type="dxa"/>
            <w:gridSpan w:val="2"/>
            <w:vAlign w:val="center"/>
          </w:tcPr>
          <w:p w14:paraId="71CC2BBB" w14:textId="77777777" w:rsidR="00CC2DFA" w:rsidRPr="00361758" w:rsidRDefault="00CC2DFA" w:rsidP="00F92ACA">
            <w:pPr>
              <w:rPr>
                <w:rFonts w:cstheme="minorHAnsi"/>
              </w:rPr>
            </w:pPr>
          </w:p>
        </w:tc>
      </w:tr>
    </w:tbl>
    <w:p w14:paraId="597336E1" w14:textId="77777777" w:rsidR="00280195" w:rsidRPr="00361758" w:rsidRDefault="00280195" w:rsidP="002879B0">
      <w:pPr>
        <w:spacing w:after="0"/>
        <w:rPr>
          <w:rFonts w:cstheme="minorHAnsi"/>
          <w:lang w:val="en-GB"/>
        </w:rPr>
      </w:pPr>
    </w:p>
    <w:p w14:paraId="68082672" w14:textId="49AE2553" w:rsidR="006B7898" w:rsidRPr="00361758" w:rsidRDefault="00F91F66" w:rsidP="00DE471A">
      <w:pPr>
        <w:spacing w:after="0"/>
        <w:rPr>
          <w:rFonts w:cstheme="minorHAnsi"/>
          <w:lang w:val="en-GB"/>
        </w:rPr>
      </w:pPr>
      <w:r w:rsidRPr="00361758">
        <w:rPr>
          <w:rFonts w:cstheme="minorHAnsi"/>
          <w:lang w:val="en-GB"/>
        </w:rPr>
        <w:t xml:space="preserve">This checklist </w:t>
      </w:r>
      <w:r w:rsidR="0063509C">
        <w:rPr>
          <w:rFonts w:cstheme="minorHAnsi"/>
          <w:lang w:val="en-GB"/>
        </w:rPr>
        <w:t>is</w:t>
      </w:r>
      <w:r w:rsidR="006B7898" w:rsidRPr="00361758">
        <w:rPr>
          <w:rFonts w:cstheme="minorHAnsi"/>
          <w:lang w:val="en-GB"/>
        </w:rPr>
        <w:t xml:space="preserve"> taken from </w:t>
      </w:r>
      <w:r w:rsidR="00313BF1" w:rsidRPr="00361758">
        <w:rPr>
          <w:rFonts w:cstheme="minorHAnsi"/>
          <w:lang w:val="en-GB"/>
        </w:rPr>
        <w:t xml:space="preserve">the AET </w:t>
      </w:r>
      <w:r w:rsidR="003E4684" w:rsidRPr="00361758">
        <w:rPr>
          <w:rFonts w:cstheme="minorHAnsi"/>
          <w:lang w:val="en-GB"/>
        </w:rPr>
        <w:t>website and is based on the sensory profile checklist from Bogdashina, 2003 and included in the IDP autism spectrum</w:t>
      </w:r>
      <w:r w:rsidR="00AB7796" w:rsidRPr="00361758">
        <w:rPr>
          <w:rFonts w:cstheme="minorHAnsi"/>
          <w:lang w:val="en-GB"/>
        </w:rPr>
        <w:t xml:space="preserve"> </w:t>
      </w:r>
    </w:p>
    <w:p w14:paraId="6C8C314B" w14:textId="77777777" w:rsidR="002879B0" w:rsidRPr="00361758" w:rsidRDefault="002879B0" w:rsidP="002879B0">
      <w:pPr>
        <w:spacing w:after="0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770"/>
        <w:gridCol w:w="770"/>
        <w:gridCol w:w="771"/>
      </w:tblGrid>
      <w:tr w:rsidR="00F46B13" w:rsidRPr="00361758" w14:paraId="4FE834B5" w14:textId="77777777" w:rsidTr="00133D65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873FF0" w14:textId="6537AF8F" w:rsidR="00F46B13" w:rsidRPr="00361758" w:rsidRDefault="00BF20E6" w:rsidP="00F46B13">
            <w:pPr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No.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572E1A2F" w14:textId="02479DC1" w:rsidR="00F46B13" w:rsidRPr="00361758" w:rsidRDefault="00BF20E6" w:rsidP="00F46B13">
            <w:pPr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Item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31F626C" w14:textId="3CB03EA6" w:rsidR="00F46B13" w:rsidRPr="00361758" w:rsidRDefault="00BF20E6" w:rsidP="009E5D5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Yes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75F9EF91" w14:textId="15113991" w:rsidR="00F46B13" w:rsidRPr="00361758" w:rsidRDefault="00BF20E6" w:rsidP="009E5D5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No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59ACA94F" w14:textId="7FFC6320" w:rsidR="00F46B13" w:rsidRPr="00361758" w:rsidRDefault="00BF20E6" w:rsidP="009E5D5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Don’t know</w:t>
            </w:r>
          </w:p>
        </w:tc>
      </w:tr>
      <w:tr w:rsidR="00F46B13" w:rsidRPr="00361758" w14:paraId="4B49CBA5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1A3AEB02" w14:textId="425CE829" w:rsidR="00F46B13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</w:t>
            </w:r>
          </w:p>
        </w:tc>
        <w:tc>
          <w:tcPr>
            <w:tcW w:w="7655" w:type="dxa"/>
            <w:vAlign w:val="center"/>
          </w:tcPr>
          <w:p w14:paraId="58325B55" w14:textId="434B1948" w:rsidR="00F46B13" w:rsidRPr="00361758" w:rsidRDefault="00AA75BE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Resists changes to familiar routines</w:t>
            </w:r>
          </w:p>
        </w:tc>
        <w:tc>
          <w:tcPr>
            <w:tcW w:w="770" w:type="dxa"/>
            <w:vAlign w:val="center"/>
          </w:tcPr>
          <w:p w14:paraId="2CB8A014" w14:textId="77777777" w:rsidR="00F46B13" w:rsidRPr="00361758" w:rsidRDefault="00F46B13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36D2CAB" w14:textId="3EA3CB3C" w:rsidR="00F46B13" w:rsidRPr="00361758" w:rsidRDefault="00F46B13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1566ABD" w14:textId="71382EED" w:rsidR="00F46B13" w:rsidRPr="00361758" w:rsidRDefault="00F46B13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DE471A" w:rsidRPr="00361758" w14:paraId="552B5EAE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17440056" w14:textId="01434B75" w:rsidR="00DE471A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</w:t>
            </w:r>
          </w:p>
        </w:tc>
        <w:tc>
          <w:tcPr>
            <w:tcW w:w="7655" w:type="dxa"/>
            <w:vAlign w:val="center"/>
          </w:tcPr>
          <w:p w14:paraId="26CD936C" w14:textId="711F9FDA" w:rsidR="00DE471A" w:rsidRPr="00361758" w:rsidRDefault="00DE471A" w:rsidP="00AA75BE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Does not recognise familiar people in unfamiliar clothes</w:t>
            </w:r>
          </w:p>
        </w:tc>
        <w:tc>
          <w:tcPr>
            <w:tcW w:w="770" w:type="dxa"/>
            <w:vAlign w:val="center"/>
          </w:tcPr>
          <w:p w14:paraId="379D6835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CB38828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E7B2445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DE471A" w:rsidRPr="00361758" w14:paraId="4B82EAA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4725B5A" w14:textId="0DB283D3" w:rsidR="00DE471A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</w:t>
            </w:r>
          </w:p>
        </w:tc>
        <w:tc>
          <w:tcPr>
            <w:tcW w:w="7655" w:type="dxa"/>
            <w:vAlign w:val="center"/>
          </w:tcPr>
          <w:p w14:paraId="322738E1" w14:textId="4A1F37FC" w:rsidR="00DE471A" w:rsidRPr="00361758" w:rsidRDefault="00DE471A" w:rsidP="00AA75BE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bright lights</w:t>
            </w:r>
          </w:p>
        </w:tc>
        <w:tc>
          <w:tcPr>
            <w:tcW w:w="770" w:type="dxa"/>
            <w:vAlign w:val="center"/>
          </w:tcPr>
          <w:p w14:paraId="25BDD786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F01E39A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685866E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DE471A" w:rsidRPr="00361758" w14:paraId="62283055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70D33B1" w14:textId="1477F199" w:rsidR="00DE471A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</w:t>
            </w:r>
          </w:p>
        </w:tc>
        <w:tc>
          <w:tcPr>
            <w:tcW w:w="7655" w:type="dxa"/>
            <w:vAlign w:val="center"/>
          </w:tcPr>
          <w:p w14:paraId="4084C98B" w14:textId="68D9B970" w:rsidR="00DE471A" w:rsidRPr="00361758" w:rsidRDefault="00DE471A" w:rsidP="009E5D57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fluorescent lights</w:t>
            </w:r>
          </w:p>
        </w:tc>
        <w:tc>
          <w:tcPr>
            <w:tcW w:w="770" w:type="dxa"/>
            <w:vAlign w:val="center"/>
          </w:tcPr>
          <w:p w14:paraId="4134B4D5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E0A3954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9461F37" w14:textId="77777777" w:rsidR="00DE471A" w:rsidRPr="00361758" w:rsidRDefault="00DE471A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78E30111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DA1EFD2" w14:textId="587C458C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5</w:t>
            </w:r>
          </w:p>
        </w:tc>
        <w:tc>
          <w:tcPr>
            <w:tcW w:w="7655" w:type="dxa"/>
            <w:vAlign w:val="center"/>
          </w:tcPr>
          <w:p w14:paraId="387A11B9" w14:textId="5ACF05C1" w:rsidR="009E5D57" w:rsidRPr="00361758" w:rsidRDefault="009E5D57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frightened by flashes of light</w:t>
            </w:r>
          </w:p>
        </w:tc>
        <w:tc>
          <w:tcPr>
            <w:tcW w:w="770" w:type="dxa"/>
            <w:vAlign w:val="center"/>
          </w:tcPr>
          <w:p w14:paraId="3E06B628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286EF1B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D8F98BB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10AD846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FFE5AD8" w14:textId="3284EE94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6</w:t>
            </w:r>
          </w:p>
        </w:tc>
        <w:tc>
          <w:tcPr>
            <w:tcW w:w="7655" w:type="dxa"/>
            <w:vAlign w:val="center"/>
          </w:tcPr>
          <w:p w14:paraId="6BF002BB" w14:textId="4BD2DBAC" w:rsidR="009E5D57" w:rsidRPr="00361758" w:rsidRDefault="009E5D57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Puts hands over eyes or closes eyes in bright light</w:t>
            </w:r>
          </w:p>
        </w:tc>
        <w:tc>
          <w:tcPr>
            <w:tcW w:w="770" w:type="dxa"/>
            <w:vAlign w:val="center"/>
          </w:tcPr>
          <w:p w14:paraId="71A5C035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ECBB041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735A951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45A7AAE8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C51726B" w14:textId="30C17656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7</w:t>
            </w:r>
          </w:p>
        </w:tc>
        <w:tc>
          <w:tcPr>
            <w:tcW w:w="7655" w:type="dxa"/>
            <w:vAlign w:val="center"/>
          </w:tcPr>
          <w:p w14:paraId="4B9F44EB" w14:textId="644B192B" w:rsidR="009E5D57" w:rsidRPr="00361758" w:rsidRDefault="009E5D57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attracted to lights</w:t>
            </w:r>
          </w:p>
        </w:tc>
        <w:tc>
          <w:tcPr>
            <w:tcW w:w="770" w:type="dxa"/>
            <w:vAlign w:val="center"/>
          </w:tcPr>
          <w:p w14:paraId="3823C13D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4EB92125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F395612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4718945B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08C339B" w14:textId="08E5A187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8</w:t>
            </w:r>
          </w:p>
        </w:tc>
        <w:tc>
          <w:tcPr>
            <w:tcW w:w="7655" w:type="dxa"/>
            <w:vAlign w:val="center"/>
          </w:tcPr>
          <w:p w14:paraId="1DA472D7" w14:textId="43038B8C" w:rsidR="009E5D57" w:rsidRPr="00361758" w:rsidRDefault="009E5D57" w:rsidP="00DE471A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fascinated by shiny objects and bright colours</w:t>
            </w:r>
          </w:p>
        </w:tc>
        <w:tc>
          <w:tcPr>
            <w:tcW w:w="770" w:type="dxa"/>
            <w:vAlign w:val="center"/>
          </w:tcPr>
          <w:p w14:paraId="48D6580E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1FCEE08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F44A271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393C8653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3B22CD0" w14:textId="6C727B2D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9</w:t>
            </w:r>
          </w:p>
        </w:tc>
        <w:tc>
          <w:tcPr>
            <w:tcW w:w="7655" w:type="dxa"/>
            <w:vAlign w:val="center"/>
          </w:tcPr>
          <w:p w14:paraId="056DEE39" w14:textId="7BF268AE" w:rsidR="009E5D57" w:rsidRPr="00361758" w:rsidRDefault="009E5D57" w:rsidP="009E5D57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Touches the walls of rooms</w:t>
            </w:r>
          </w:p>
        </w:tc>
        <w:tc>
          <w:tcPr>
            <w:tcW w:w="770" w:type="dxa"/>
            <w:vAlign w:val="center"/>
          </w:tcPr>
          <w:p w14:paraId="6558BF32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8ABCDBD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20086B5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E5D57" w:rsidRPr="00361758" w14:paraId="3FE06EB4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BEB3EFD" w14:textId="4DC39C86" w:rsidR="009E5D57" w:rsidRPr="00361758" w:rsidRDefault="00133D65" w:rsidP="009E5D57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10</w:t>
            </w:r>
          </w:p>
        </w:tc>
        <w:tc>
          <w:tcPr>
            <w:tcW w:w="7655" w:type="dxa"/>
            <w:vAlign w:val="center"/>
          </w:tcPr>
          <w:p w14:paraId="4ADC41E2" w14:textId="4EC02A6C" w:rsidR="009E5D57" w:rsidRPr="00361758" w:rsidRDefault="009E5D57" w:rsidP="009E5D57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Enjoys certain patterns (e.g., brickwork, stripes)</w:t>
            </w:r>
          </w:p>
        </w:tc>
        <w:tc>
          <w:tcPr>
            <w:tcW w:w="770" w:type="dxa"/>
            <w:vAlign w:val="center"/>
          </w:tcPr>
          <w:p w14:paraId="7ED849FF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4A9BC61B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550BC70F" w14:textId="77777777" w:rsidR="009E5D57" w:rsidRPr="00361758" w:rsidRDefault="009E5D57" w:rsidP="009E5D57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2F11FB26" w14:textId="77777777" w:rsidTr="002A32ED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176B5B" w14:textId="0279A1C5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lastRenderedPageBreak/>
              <w:t>No.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247E4D37" w14:textId="0F3FBEA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Item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C64F194" w14:textId="1B8226CD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Yes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67946FE3" w14:textId="6B1742F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No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44954F5A" w14:textId="766FE16D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Don’t know</w:t>
            </w:r>
          </w:p>
        </w:tc>
      </w:tr>
      <w:tr w:rsidR="002A32ED" w:rsidRPr="00361758" w14:paraId="3BA8D49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5B5E2D5" w14:textId="35B9B72A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11</w:t>
            </w:r>
          </w:p>
        </w:tc>
        <w:tc>
          <w:tcPr>
            <w:tcW w:w="7655" w:type="dxa"/>
            <w:vAlign w:val="center"/>
          </w:tcPr>
          <w:p w14:paraId="4DCBBBED" w14:textId="5A95CA6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Gets lost easily</w:t>
            </w:r>
          </w:p>
        </w:tc>
        <w:tc>
          <w:tcPr>
            <w:tcW w:w="770" w:type="dxa"/>
            <w:vAlign w:val="center"/>
          </w:tcPr>
          <w:p w14:paraId="1BF555E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DEE555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B4CC83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7C68B96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8E42BD0" w14:textId="1852A01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12</w:t>
            </w:r>
          </w:p>
        </w:tc>
        <w:tc>
          <w:tcPr>
            <w:tcW w:w="7655" w:type="dxa"/>
            <w:vAlign w:val="center"/>
          </w:tcPr>
          <w:p w14:paraId="1471C167" w14:textId="1C2A85E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a fear of heights, lifts, escalators</w:t>
            </w:r>
          </w:p>
        </w:tc>
        <w:tc>
          <w:tcPr>
            <w:tcW w:w="770" w:type="dxa"/>
            <w:vAlign w:val="center"/>
          </w:tcPr>
          <w:p w14:paraId="6B15430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9B9C06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5618281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0345D4E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A2DFD35" w14:textId="504839E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13</w:t>
            </w:r>
          </w:p>
        </w:tc>
        <w:tc>
          <w:tcPr>
            <w:tcW w:w="7655" w:type="dxa"/>
            <w:vAlign w:val="center"/>
          </w:tcPr>
          <w:p w14:paraId="1157A602" w14:textId="783648A4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difficulty catching balls</w:t>
            </w:r>
          </w:p>
        </w:tc>
        <w:tc>
          <w:tcPr>
            <w:tcW w:w="770" w:type="dxa"/>
            <w:vAlign w:val="center"/>
          </w:tcPr>
          <w:p w14:paraId="6A8866B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DD8E84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555399F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51227AC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CD8FA0D" w14:textId="41F0E064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14</w:t>
            </w:r>
          </w:p>
        </w:tc>
        <w:tc>
          <w:tcPr>
            <w:tcW w:w="7655" w:type="dxa"/>
            <w:vAlign w:val="center"/>
          </w:tcPr>
          <w:p w14:paraId="3AFD9652" w14:textId="5213495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startled when approached by others</w:t>
            </w:r>
          </w:p>
        </w:tc>
        <w:tc>
          <w:tcPr>
            <w:tcW w:w="770" w:type="dxa"/>
            <w:vAlign w:val="center"/>
          </w:tcPr>
          <w:p w14:paraId="2D7C9A3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034DBF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6E75E1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5243951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524F218" w14:textId="533FCC9A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15</w:t>
            </w:r>
          </w:p>
        </w:tc>
        <w:tc>
          <w:tcPr>
            <w:tcW w:w="7655" w:type="dxa"/>
            <w:vAlign w:val="center"/>
          </w:tcPr>
          <w:p w14:paraId="25687BCE" w14:textId="629EB0E3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Smells, licks, taps objects and people</w:t>
            </w:r>
          </w:p>
        </w:tc>
        <w:tc>
          <w:tcPr>
            <w:tcW w:w="770" w:type="dxa"/>
            <w:vAlign w:val="center"/>
          </w:tcPr>
          <w:p w14:paraId="346255B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3B7E488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6B266F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7870468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4FD590F" w14:textId="75F402E1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16</w:t>
            </w:r>
          </w:p>
        </w:tc>
        <w:tc>
          <w:tcPr>
            <w:tcW w:w="7655" w:type="dxa"/>
            <w:vAlign w:val="center"/>
          </w:tcPr>
          <w:p w14:paraId="364E958D" w14:textId="588EFAC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Appears not to see certain colours</w:t>
            </w:r>
          </w:p>
        </w:tc>
        <w:tc>
          <w:tcPr>
            <w:tcW w:w="770" w:type="dxa"/>
            <w:vAlign w:val="center"/>
          </w:tcPr>
          <w:p w14:paraId="7FCC1AD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42F658D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957C75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B6457EC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35FD20C" w14:textId="2A127FEC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17</w:t>
            </w:r>
          </w:p>
        </w:tc>
        <w:tc>
          <w:tcPr>
            <w:tcW w:w="7655" w:type="dxa"/>
            <w:vAlign w:val="center"/>
          </w:tcPr>
          <w:p w14:paraId="6E09F8E3" w14:textId="6C954AF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Uses peripheral vision when doing a task</w:t>
            </w:r>
          </w:p>
        </w:tc>
        <w:tc>
          <w:tcPr>
            <w:tcW w:w="770" w:type="dxa"/>
            <w:vAlign w:val="center"/>
          </w:tcPr>
          <w:p w14:paraId="0F9E173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3EECC76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CA9DBD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220F9FB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1DCF6591" w14:textId="105F6186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18</w:t>
            </w:r>
          </w:p>
        </w:tc>
        <w:tc>
          <w:tcPr>
            <w:tcW w:w="7655" w:type="dxa"/>
            <w:vAlign w:val="center"/>
          </w:tcPr>
          <w:p w14:paraId="38781F01" w14:textId="52F74A3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Find it easier to listen when not looking at person</w:t>
            </w:r>
          </w:p>
        </w:tc>
        <w:tc>
          <w:tcPr>
            <w:tcW w:w="770" w:type="dxa"/>
            <w:vAlign w:val="center"/>
          </w:tcPr>
          <w:p w14:paraId="734A2D1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FB0F9B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368AF0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56782FA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91663DD" w14:textId="7964F31A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19</w:t>
            </w:r>
          </w:p>
        </w:tc>
        <w:tc>
          <w:tcPr>
            <w:tcW w:w="7655" w:type="dxa"/>
            <w:vAlign w:val="center"/>
          </w:tcPr>
          <w:p w14:paraId="4E490FAD" w14:textId="1069AB0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Remembers routes and places extremely well</w:t>
            </w:r>
          </w:p>
        </w:tc>
        <w:tc>
          <w:tcPr>
            <w:tcW w:w="770" w:type="dxa"/>
            <w:vAlign w:val="center"/>
          </w:tcPr>
          <w:p w14:paraId="18ACDF4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4B4A097A" w14:textId="575FFE55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B01F6D8" w14:textId="27322F3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6EB9BC4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48A13CE" w14:textId="188BBBA3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20</w:t>
            </w:r>
          </w:p>
        </w:tc>
        <w:tc>
          <w:tcPr>
            <w:tcW w:w="7655" w:type="dxa"/>
            <w:vAlign w:val="center"/>
          </w:tcPr>
          <w:p w14:paraId="0026AFF0" w14:textId="59EE5C6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Can memorise large amounts of information on certain topics</w:t>
            </w:r>
          </w:p>
        </w:tc>
        <w:tc>
          <w:tcPr>
            <w:tcW w:w="770" w:type="dxa"/>
            <w:vAlign w:val="center"/>
          </w:tcPr>
          <w:p w14:paraId="6738457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4CD66F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6F48C5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564B5AF9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E8FCA2F" w14:textId="6E1A6B9E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21</w:t>
            </w:r>
          </w:p>
        </w:tc>
        <w:tc>
          <w:tcPr>
            <w:tcW w:w="7655" w:type="dxa"/>
            <w:vAlign w:val="center"/>
          </w:tcPr>
          <w:p w14:paraId="4D4C5E84" w14:textId="6C60780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Prefers to sit at back of group or front of group</w:t>
            </w:r>
          </w:p>
        </w:tc>
        <w:tc>
          <w:tcPr>
            <w:tcW w:w="770" w:type="dxa"/>
            <w:vAlign w:val="center"/>
          </w:tcPr>
          <w:p w14:paraId="05D2C7F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24D482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9D61E0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097AA8B9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36E8113" w14:textId="2F27410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22</w:t>
            </w:r>
          </w:p>
        </w:tc>
        <w:tc>
          <w:tcPr>
            <w:tcW w:w="7655" w:type="dxa"/>
            <w:vAlign w:val="center"/>
          </w:tcPr>
          <w:p w14:paraId="015A9909" w14:textId="3986FC38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Covers ears when hears certain sounds</w:t>
            </w:r>
          </w:p>
        </w:tc>
        <w:tc>
          <w:tcPr>
            <w:tcW w:w="770" w:type="dxa"/>
            <w:vAlign w:val="center"/>
          </w:tcPr>
          <w:p w14:paraId="0BADADA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0EBF98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7CF5EF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69DE93AC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FC9E505" w14:textId="16A1295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23</w:t>
            </w:r>
          </w:p>
        </w:tc>
        <w:tc>
          <w:tcPr>
            <w:tcW w:w="7655" w:type="dxa"/>
            <w:vAlign w:val="center"/>
          </w:tcPr>
          <w:p w14:paraId="0F63DC7E" w14:textId="0613D91D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Can hear sounds which others do not hear</w:t>
            </w:r>
          </w:p>
        </w:tc>
        <w:tc>
          <w:tcPr>
            <w:tcW w:w="770" w:type="dxa"/>
            <w:vAlign w:val="center"/>
          </w:tcPr>
          <w:p w14:paraId="050E81ED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89B24C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2DE012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323DE42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D841A5D" w14:textId="1BECB55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24</w:t>
            </w:r>
          </w:p>
        </w:tc>
        <w:tc>
          <w:tcPr>
            <w:tcW w:w="7655" w:type="dxa"/>
            <w:vAlign w:val="center"/>
          </w:tcPr>
          <w:p w14:paraId="1FF42B38" w14:textId="344E0B8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very distressed by certain sounds</w:t>
            </w:r>
          </w:p>
        </w:tc>
        <w:tc>
          <w:tcPr>
            <w:tcW w:w="770" w:type="dxa"/>
            <w:vAlign w:val="center"/>
          </w:tcPr>
          <w:p w14:paraId="752AB71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2BFE77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71EC97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9DF13CA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EDE3C79" w14:textId="588917B9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25</w:t>
            </w:r>
          </w:p>
        </w:tc>
        <w:tc>
          <w:tcPr>
            <w:tcW w:w="7655" w:type="dxa"/>
            <w:vAlign w:val="center"/>
          </w:tcPr>
          <w:p w14:paraId="5EC2E5C4" w14:textId="01AC5F6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Bangs objects and doors</w:t>
            </w:r>
          </w:p>
        </w:tc>
        <w:tc>
          <w:tcPr>
            <w:tcW w:w="770" w:type="dxa"/>
            <w:vAlign w:val="center"/>
          </w:tcPr>
          <w:p w14:paraId="75F57B1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5815C2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EBA3DB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1A086C4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E4B1385" w14:textId="63FC5458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26</w:t>
            </w:r>
          </w:p>
        </w:tc>
        <w:tc>
          <w:tcPr>
            <w:tcW w:w="7655" w:type="dxa"/>
            <w:vAlign w:val="center"/>
          </w:tcPr>
          <w:p w14:paraId="2138C03E" w14:textId="3990EE46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Is attracted by sounds and noises</w:t>
            </w:r>
          </w:p>
        </w:tc>
        <w:tc>
          <w:tcPr>
            <w:tcW w:w="770" w:type="dxa"/>
            <w:vAlign w:val="center"/>
          </w:tcPr>
          <w:p w14:paraId="1933C5CB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237CA3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155BF8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DC19BCA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453DED4" w14:textId="4BF30383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27</w:t>
            </w:r>
          </w:p>
        </w:tc>
        <w:tc>
          <w:tcPr>
            <w:tcW w:w="7655" w:type="dxa"/>
            <w:vAlign w:val="center"/>
          </w:tcPr>
          <w:p w14:paraId="2098125B" w14:textId="024E0898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Does not like shaking hands or being hugged</w:t>
            </w:r>
          </w:p>
        </w:tc>
        <w:tc>
          <w:tcPr>
            <w:tcW w:w="770" w:type="dxa"/>
            <w:vAlign w:val="center"/>
          </w:tcPr>
          <w:p w14:paraId="0504EE6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93A818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487833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2D50ED5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F1887BC" w14:textId="11022E32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28</w:t>
            </w:r>
          </w:p>
        </w:tc>
        <w:tc>
          <w:tcPr>
            <w:tcW w:w="7655" w:type="dxa"/>
            <w:vAlign w:val="center"/>
          </w:tcPr>
          <w:p w14:paraId="136D2EBB" w14:textId="195E005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Likes a hug if chosen to do this</w:t>
            </w:r>
          </w:p>
        </w:tc>
        <w:tc>
          <w:tcPr>
            <w:tcW w:w="770" w:type="dxa"/>
            <w:vAlign w:val="center"/>
          </w:tcPr>
          <w:p w14:paraId="669F237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CC562F0" w14:textId="59C7F216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B1C2C1C" w14:textId="2782B779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1200911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32AEF4A" w14:textId="3A44E68D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29</w:t>
            </w:r>
          </w:p>
        </w:tc>
        <w:tc>
          <w:tcPr>
            <w:tcW w:w="7655" w:type="dxa"/>
            <w:vAlign w:val="center"/>
          </w:tcPr>
          <w:p w14:paraId="212AA5AE" w14:textId="75E0DF58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Only seems to hear the first words of a sentence</w:t>
            </w:r>
          </w:p>
        </w:tc>
        <w:tc>
          <w:tcPr>
            <w:tcW w:w="770" w:type="dxa"/>
            <w:vAlign w:val="center"/>
          </w:tcPr>
          <w:p w14:paraId="7C22B5BD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AA306F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B4F6D4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F6A548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8CE52DA" w14:textId="392B6103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30</w:t>
            </w:r>
          </w:p>
        </w:tc>
        <w:tc>
          <w:tcPr>
            <w:tcW w:w="7655" w:type="dxa"/>
            <w:vAlign w:val="center"/>
          </w:tcPr>
          <w:p w14:paraId="1E4D76E6" w14:textId="340F846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Repeats exactly what others have said</w:t>
            </w:r>
          </w:p>
        </w:tc>
        <w:tc>
          <w:tcPr>
            <w:tcW w:w="770" w:type="dxa"/>
            <w:vAlign w:val="center"/>
          </w:tcPr>
          <w:p w14:paraId="1CD7193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2EF2DA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CB6E48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67BF9AA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5C95D5C" w14:textId="2F868034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31</w:t>
            </w:r>
          </w:p>
        </w:tc>
        <w:tc>
          <w:tcPr>
            <w:tcW w:w="7655" w:type="dxa"/>
            <w:vAlign w:val="center"/>
          </w:tcPr>
          <w:p w14:paraId="290F7541" w14:textId="6BEED0D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Very good auditory memory for songs and rhymes</w:t>
            </w:r>
          </w:p>
        </w:tc>
        <w:tc>
          <w:tcPr>
            <w:tcW w:w="770" w:type="dxa"/>
            <w:vAlign w:val="center"/>
          </w:tcPr>
          <w:p w14:paraId="5112087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3BDCA75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B0D493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1AB056B7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7057C6EA" w14:textId="1B153E42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32</w:t>
            </w:r>
          </w:p>
        </w:tc>
        <w:tc>
          <w:tcPr>
            <w:tcW w:w="7655" w:type="dxa"/>
            <w:vAlign w:val="center"/>
          </w:tcPr>
          <w:p w14:paraId="7276FE29" w14:textId="23468DD6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the feel of certain fabrics and substances</w:t>
            </w:r>
          </w:p>
        </w:tc>
        <w:tc>
          <w:tcPr>
            <w:tcW w:w="770" w:type="dxa"/>
            <w:vAlign w:val="center"/>
          </w:tcPr>
          <w:p w14:paraId="5A014E2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F20E1B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2B814E9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500D55F6" w14:textId="77777777" w:rsidTr="002A32ED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3EF27A" w14:textId="26587396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lastRenderedPageBreak/>
              <w:t>No.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69E9136D" w14:textId="2A570A40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Item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2D9B2606" w14:textId="6830FB09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Yes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340E7D76" w14:textId="3A1B748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No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2AEFE412" w14:textId="4A52BE0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b/>
                <w:bCs/>
                <w:lang w:val="en-GB"/>
              </w:rPr>
              <w:t>Don’t know</w:t>
            </w:r>
          </w:p>
        </w:tc>
      </w:tr>
      <w:tr w:rsidR="002A32ED" w:rsidRPr="00361758" w14:paraId="46B3BDB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EBDB4FB" w14:textId="058EEA82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33</w:t>
            </w:r>
          </w:p>
        </w:tc>
        <w:tc>
          <w:tcPr>
            <w:tcW w:w="7655" w:type="dxa"/>
            <w:vAlign w:val="center"/>
          </w:tcPr>
          <w:p w14:paraId="3ED4E01E" w14:textId="5DAB8A63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Seems unaware of pain and temperature</w:t>
            </w:r>
          </w:p>
        </w:tc>
        <w:tc>
          <w:tcPr>
            <w:tcW w:w="770" w:type="dxa"/>
            <w:vAlign w:val="center"/>
          </w:tcPr>
          <w:p w14:paraId="07A6BE1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22D6132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9A9808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5336700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0AB12B89" w14:textId="510741E9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34</w:t>
            </w:r>
          </w:p>
        </w:tc>
        <w:tc>
          <w:tcPr>
            <w:tcW w:w="7655" w:type="dxa"/>
            <w:vAlign w:val="center"/>
          </w:tcPr>
          <w:p w14:paraId="49DFE183" w14:textId="1E787771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certain foods and drinks</w:t>
            </w:r>
          </w:p>
        </w:tc>
        <w:tc>
          <w:tcPr>
            <w:tcW w:w="770" w:type="dxa"/>
            <w:vAlign w:val="center"/>
          </w:tcPr>
          <w:p w14:paraId="2CDB480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3668ABB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FE51A8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6B84A5B6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F0DB0B4" w14:textId="0E2E1401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35</w:t>
            </w:r>
          </w:p>
        </w:tc>
        <w:tc>
          <w:tcPr>
            <w:tcW w:w="7655" w:type="dxa"/>
            <w:vAlign w:val="center"/>
          </w:tcPr>
          <w:p w14:paraId="2B40E2B3" w14:textId="6540A0F7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Seeks pressure by crawling under heavy objects</w:t>
            </w:r>
          </w:p>
        </w:tc>
        <w:tc>
          <w:tcPr>
            <w:tcW w:w="770" w:type="dxa"/>
            <w:vAlign w:val="center"/>
          </w:tcPr>
          <w:p w14:paraId="7345C9C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75B1F4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5DCBB8FD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4F9055B0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7AD344C" w14:textId="6B052702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36</w:t>
            </w:r>
          </w:p>
        </w:tc>
        <w:tc>
          <w:tcPr>
            <w:tcW w:w="7655" w:type="dxa"/>
            <w:vAlign w:val="center"/>
          </w:tcPr>
          <w:p w14:paraId="7ABC3633" w14:textId="7FD92747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Hugs very tightly</w:t>
            </w:r>
          </w:p>
        </w:tc>
        <w:tc>
          <w:tcPr>
            <w:tcW w:w="770" w:type="dxa"/>
            <w:vAlign w:val="center"/>
          </w:tcPr>
          <w:p w14:paraId="217846A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E3A4AF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3D5A62E2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4FF28158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FF61A26" w14:textId="519D4B4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37</w:t>
            </w:r>
          </w:p>
        </w:tc>
        <w:tc>
          <w:tcPr>
            <w:tcW w:w="7655" w:type="dxa"/>
            <w:vAlign w:val="center"/>
          </w:tcPr>
          <w:p w14:paraId="4F562428" w14:textId="31B80A70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Enjoys feeling certain materials</w:t>
            </w:r>
          </w:p>
        </w:tc>
        <w:tc>
          <w:tcPr>
            <w:tcW w:w="770" w:type="dxa"/>
            <w:vAlign w:val="center"/>
          </w:tcPr>
          <w:p w14:paraId="36B5F23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7D1A001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98289E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7DA53C6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0333854" w14:textId="5224710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38</w:t>
            </w:r>
          </w:p>
        </w:tc>
        <w:tc>
          <w:tcPr>
            <w:tcW w:w="7655" w:type="dxa"/>
            <w:vAlign w:val="center"/>
          </w:tcPr>
          <w:p w14:paraId="3804BE17" w14:textId="4BC3C266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certain everyday smells</w:t>
            </w:r>
          </w:p>
        </w:tc>
        <w:tc>
          <w:tcPr>
            <w:tcW w:w="770" w:type="dxa"/>
            <w:vAlign w:val="center"/>
          </w:tcPr>
          <w:p w14:paraId="28FD4E7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8B7604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DF6519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01B89482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F8E4A5E" w14:textId="4E3D3DE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39</w:t>
            </w:r>
          </w:p>
        </w:tc>
        <w:tc>
          <w:tcPr>
            <w:tcW w:w="7655" w:type="dxa"/>
            <w:vAlign w:val="center"/>
          </w:tcPr>
          <w:p w14:paraId="00C7D032" w14:textId="76F58AE4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Eats materials which are not edible</w:t>
            </w:r>
          </w:p>
        </w:tc>
        <w:tc>
          <w:tcPr>
            <w:tcW w:w="770" w:type="dxa"/>
            <w:vAlign w:val="center"/>
          </w:tcPr>
          <w:p w14:paraId="0C8AABB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3EE9482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681842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2463DDF8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6012B811" w14:textId="4623504C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40</w:t>
            </w:r>
          </w:p>
        </w:tc>
        <w:tc>
          <w:tcPr>
            <w:tcW w:w="7655" w:type="dxa"/>
            <w:vAlign w:val="center"/>
          </w:tcPr>
          <w:p w14:paraId="492C4C07" w14:textId="5DA6AC70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Likes to have food presented in a certain way on the plate</w:t>
            </w:r>
          </w:p>
        </w:tc>
        <w:tc>
          <w:tcPr>
            <w:tcW w:w="770" w:type="dxa"/>
            <w:vAlign w:val="center"/>
          </w:tcPr>
          <w:p w14:paraId="436D78F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9C58B9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0A88279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503147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D647909" w14:textId="5EF22FE3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41</w:t>
            </w:r>
          </w:p>
        </w:tc>
        <w:tc>
          <w:tcPr>
            <w:tcW w:w="7655" w:type="dxa"/>
            <w:vAlign w:val="center"/>
          </w:tcPr>
          <w:p w14:paraId="728425DC" w14:textId="334C1198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Dislikes crunchy or chewy food</w:t>
            </w:r>
          </w:p>
        </w:tc>
        <w:tc>
          <w:tcPr>
            <w:tcW w:w="770" w:type="dxa"/>
            <w:vAlign w:val="center"/>
          </w:tcPr>
          <w:p w14:paraId="52AD4FB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DD84E2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E3A7E1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45E1881D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5F2CE03B" w14:textId="5EB2B80B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42</w:t>
            </w:r>
          </w:p>
        </w:tc>
        <w:tc>
          <w:tcPr>
            <w:tcW w:w="7655" w:type="dxa"/>
            <w:vAlign w:val="center"/>
          </w:tcPr>
          <w:p w14:paraId="57A32D25" w14:textId="1273FCE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Quite clumsy and bumps into objects and people</w:t>
            </w:r>
          </w:p>
        </w:tc>
        <w:tc>
          <w:tcPr>
            <w:tcW w:w="770" w:type="dxa"/>
            <w:vAlign w:val="center"/>
          </w:tcPr>
          <w:p w14:paraId="2A07CBF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0829AA2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171CD6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47BAE6A1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6A4C832" w14:textId="2C61084D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43</w:t>
            </w:r>
          </w:p>
        </w:tc>
        <w:tc>
          <w:tcPr>
            <w:tcW w:w="7655" w:type="dxa"/>
            <w:vAlign w:val="center"/>
          </w:tcPr>
          <w:p w14:paraId="6AA0F3A3" w14:textId="23C42260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Finds fine motor movements hard</w:t>
            </w:r>
          </w:p>
        </w:tc>
        <w:tc>
          <w:tcPr>
            <w:tcW w:w="770" w:type="dxa"/>
            <w:vAlign w:val="center"/>
          </w:tcPr>
          <w:p w14:paraId="3BAFAD6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5D9B0AB3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1FF6522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048B0B4E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BC0ECCE" w14:textId="02A0B575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44</w:t>
            </w:r>
          </w:p>
        </w:tc>
        <w:tc>
          <w:tcPr>
            <w:tcW w:w="7655" w:type="dxa"/>
            <w:vAlign w:val="center"/>
          </w:tcPr>
          <w:p w14:paraId="43497E1E" w14:textId="6C19713A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difficulty running and climbing</w:t>
            </w:r>
          </w:p>
        </w:tc>
        <w:tc>
          <w:tcPr>
            <w:tcW w:w="770" w:type="dxa"/>
            <w:vAlign w:val="center"/>
          </w:tcPr>
          <w:p w14:paraId="7578123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A5FFFE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6FEA249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1EE220E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3E8483FE" w14:textId="32601F20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45</w:t>
            </w:r>
          </w:p>
        </w:tc>
        <w:tc>
          <w:tcPr>
            <w:tcW w:w="7655" w:type="dxa"/>
            <w:vAlign w:val="center"/>
          </w:tcPr>
          <w:p w14:paraId="7CC88E72" w14:textId="3FF94413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Finds it hard to ride a bike</w:t>
            </w:r>
          </w:p>
        </w:tc>
        <w:tc>
          <w:tcPr>
            <w:tcW w:w="770" w:type="dxa"/>
            <w:vAlign w:val="center"/>
          </w:tcPr>
          <w:p w14:paraId="350DB030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92CF62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CED2D4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5ED8A86F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13863B6" w14:textId="3524661C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46</w:t>
            </w:r>
          </w:p>
        </w:tc>
        <w:tc>
          <w:tcPr>
            <w:tcW w:w="7655" w:type="dxa"/>
            <w:vAlign w:val="center"/>
          </w:tcPr>
          <w:p w14:paraId="2B562246" w14:textId="3F8F4AB6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Does not seem to know where body is in space</w:t>
            </w:r>
          </w:p>
        </w:tc>
        <w:tc>
          <w:tcPr>
            <w:tcW w:w="770" w:type="dxa"/>
            <w:vAlign w:val="center"/>
          </w:tcPr>
          <w:p w14:paraId="226D9326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0B2E9BA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ABD6501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647A47C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A6240D5" w14:textId="29170BB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47</w:t>
            </w:r>
          </w:p>
        </w:tc>
        <w:tc>
          <w:tcPr>
            <w:tcW w:w="7655" w:type="dxa"/>
            <w:vAlign w:val="center"/>
          </w:tcPr>
          <w:p w14:paraId="365DF9F1" w14:textId="3E84A27C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poor balance</w:t>
            </w:r>
          </w:p>
        </w:tc>
        <w:tc>
          <w:tcPr>
            <w:tcW w:w="770" w:type="dxa"/>
            <w:vAlign w:val="center"/>
          </w:tcPr>
          <w:p w14:paraId="4E4A6A8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17E52D3C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4E05241F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3B1BF3E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217F6132" w14:textId="6AD454CF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48</w:t>
            </w:r>
          </w:p>
        </w:tc>
        <w:tc>
          <w:tcPr>
            <w:tcW w:w="7655" w:type="dxa"/>
            <w:vAlign w:val="center"/>
          </w:tcPr>
          <w:p w14:paraId="2EC0716A" w14:textId="73A9F68E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Afraid of everyday movement activities such as swings, slides trampoline</w:t>
            </w:r>
          </w:p>
        </w:tc>
        <w:tc>
          <w:tcPr>
            <w:tcW w:w="770" w:type="dxa"/>
            <w:vAlign w:val="center"/>
          </w:tcPr>
          <w:p w14:paraId="27CBB677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4D23CD98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1931C4E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A32ED" w:rsidRPr="00361758" w14:paraId="33ECFF47" w14:textId="77777777" w:rsidTr="00133D65">
        <w:trPr>
          <w:trHeight w:val="567"/>
        </w:trPr>
        <w:tc>
          <w:tcPr>
            <w:tcW w:w="562" w:type="dxa"/>
            <w:vAlign w:val="center"/>
          </w:tcPr>
          <w:p w14:paraId="4DFC6E43" w14:textId="4EBDA6C1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49</w:t>
            </w:r>
          </w:p>
        </w:tc>
        <w:tc>
          <w:tcPr>
            <w:tcW w:w="7655" w:type="dxa"/>
            <w:vAlign w:val="center"/>
          </w:tcPr>
          <w:p w14:paraId="681EDD06" w14:textId="4522FD0F" w:rsidR="002A32ED" w:rsidRPr="00361758" w:rsidRDefault="002A32ED" w:rsidP="002A32ED">
            <w:pPr>
              <w:rPr>
                <w:rFonts w:cstheme="minorHAnsi"/>
                <w:lang w:val="en-GB"/>
              </w:rPr>
            </w:pPr>
            <w:r w:rsidRPr="00361758">
              <w:rPr>
                <w:rFonts w:cstheme="minorHAnsi"/>
                <w:lang w:val="en-GB"/>
              </w:rPr>
              <w:t>Has extremely good balance</w:t>
            </w:r>
          </w:p>
        </w:tc>
        <w:tc>
          <w:tcPr>
            <w:tcW w:w="770" w:type="dxa"/>
            <w:vAlign w:val="center"/>
          </w:tcPr>
          <w:p w14:paraId="03122379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0" w:type="dxa"/>
            <w:vAlign w:val="center"/>
          </w:tcPr>
          <w:p w14:paraId="69E788D5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71" w:type="dxa"/>
            <w:vAlign w:val="center"/>
          </w:tcPr>
          <w:p w14:paraId="72795634" w14:textId="77777777" w:rsidR="002A32ED" w:rsidRPr="00361758" w:rsidRDefault="002A32ED" w:rsidP="002A32ED">
            <w:pPr>
              <w:jc w:val="center"/>
              <w:rPr>
                <w:rFonts w:cstheme="minorHAnsi"/>
                <w:lang w:val="en-GB"/>
              </w:rPr>
            </w:pPr>
          </w:p>
        </w:tc>
      </w:tr>
    </w:tbl>
    <w:p w14:paraId="08CE000B" w14:textId="77777777" w:rsidR="00CC2DFA" w:rsidRPr="00361758" w:rsidRDefault="00CC2DFA" w:rsidP="0036071C">
      <w:pPr>
        <w:rPr>
          <w:rFonts w:cstheme="minorHAnsi"/>
          <w:lang w:val="en-GB"/>
        </w:rPr>
      </w:pPr>
    </w:p>
    <w:sectPr w:rsidR="00CC2DFA" w:rsidRPr="00361758" w:rsidSect="0051575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51" w:right="851" w:bottom="851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A46E" w14:textId="77777777" w:rsidR="002C3840" w:rsidRDefault="002C3840">
      <w:pPr>
        <w:spacing w:after="0" w:line="240" w:lineRule="auto"/>
      </w:pPr>
      <w:r>
        <w:separator/>
      </w:r>
    </w:p>
    <w:p w14:paraId="05CBFF29" w14:textId="77777777" w:rsidR="002C3840" w:rsidRDefault="002C3840"/>
  </w:endnote>
  <w:endnote w:type="continuationSeparator" w:id="0">
    <w:p w14:paraId="23E25AAC" w14:textId="77777777" w:rsidR="002C3840" w:rsidRDefault="002C3840">
      <w:pPr>
        <w:spacing w:after="0" w:line="240" w:lineRule="auto"/>
      </w:pPr>
      <w:r>
        <w:continuationSeparator/>
      </w:r>
    </w:p>
    <w:p w14:paraId="3DBD3E8B" w14:textId="77777777" w:rsidR="002C3840" w:rsidRDefault="002C3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877403"/>
      <w:docPartObj>
        <w:docPartGallery w:val="Page Numbers (Bottom of Page)"/>
        <w:docPartUnique/>
      </w:docPartObj>
    </w:sdtPr>
    <w:sdtEndPr/>
    <w:sdtContent>
      <w:p w14:paraId="4A02F1C7" w14:textId="66342093" w:rsidR="009E5D57" w:rsidRDefault="009E5D5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EC70290" w14:textId="77777777" w:rsidR="001F420D" w:rsidRDefault="001F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93159"/>
      <w:docPartObj>
        <w:docPartGallery w:val="Page Numbers (Bottom of Page)"/>
        <w:docPartUnique/>
      </w:docPartObj>
    </w:sdtPr>
    <w:sdtEndPr/>
    <w:sdtContent>
      <w:p w14:paraId="63688027" w14:textId="6D4B8BD1" w:rsidR="00121BCC" w:rsidRDefault="00121BCC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EA9CE9F" w14:textId="77777777" w:rsidR="00121BCC" w:rsidRDefault="0012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5F37" w14:textId="77777777" w:rsidR="002C3840" w:rsidRDefault="002C3840">
      <w:pPr>
        <w:spacing w:after="0" w:line="240" w:lineRule="auto"/>
      </w:pPr>
      <w:r>
        <w:separator/>
      </w:r>
    </w:p>
    <w:p w14:paraId="4923876A" w14:textId="77777777" w:rsidR="002C3840" w:rsidRDefault="002C3840"/>
  </w:footnote>
  <w:footnote w:type="continuationSeparator" w:id="0">
    <w:p w14:paraId="17870414" w14:textId="77777777" w:rsidR="002C3840" w:rsidRDefault="002C3840">
      <w:pPr>
        <w:spacing w:after="0" w:line="240" w:lineRule="auto"/>
      </w:pPr>
      <w:r>
        <w:continuationSeparator/>
      </w:r>
    </w:p>
    <w:p w14:paraId="31B42D56" w14:textId="77777777" w:rsidR="002C3840" w:rsidRDefault="002C3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7877" w14:textId="77777777" w:rsidR="001F420D" w:rsidRDefault="001F420D" w:rsidP="001B4EEF">
    <w:pPr>
      <w:pStyle w:val="Header"/>
    </w:pPr>
  </w:p>
  <w:p w14:paraId="7D2C24F9" w14:textId="77777777" w:rsidR="001F420D" w:rsidRDefault="001F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5E83" w14:textId="52A73A00" w:rsidR="001F420D" w:rsidRDefault="00A3765D" w:rsidP="00C55A14">
    <w:pPr>
      <w:pStyle w:val="Header"/>
      <w:jc w:val="right"/>
    </w:pPr>
    <w:r w:rsidRPr="00A3765D">
      <w:rPr>
        <w:noProof/>
      </w:rPr>
      <w:drawing>
        <wp:anchor distT="0" distB="0" distL="114300" distR="114300" simplePos="0" relativeHeight="251658240" behindDoc="0" locked="0" layoutInCell="1" allowOverlap="1" wp14:anchorId="7048BFA8" wp14:editId="73E8CDA1">
          <wp:simplePos x="0" y="0"/>
          <wp:positionH relativeFrom="column">
            <wp:posOffset>884556</wp:posOffset>
          </wp:positionH>
          <wp:positionV relativeFrom="paragraph">
            <wp:posOffset>160020</wp:posOffset>
          </wp:positionV>
          <wp:extent cx="4901682" cy="4959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7614" cy="50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7E0">
      <w:rPr>
        <w:noProof/>
      </w:rPr>
      <w:drawing>
        <wp:inline distT="0" distB="0" distL="0" distR="0" wp14:anchorId="6BAC1A35" wp14:editId="11750740">
          <wp:extent cx="1000125" cy="990600"/>
          <wp:effectExtent l="0" t="0" r="952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744F3"/>
    <w:multiLevelType w:val="hybridMultilevel"/>
    <w:tmpl w:val="C362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6F8A"/>
    <w:multiLevelType w:val="hybridMultilevel"/>
    <w:tmpl w:val="BC488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323DD"/>
    <w:multiLevelType w:val="hybridMultilevel"/>
    <w:tmpl w:val="1D387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C4EA3"/>
    <w:multiLevelType w:val="hybridMultilevel"/>
    <w:tmpl w:val="F734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4730C"/>
    <w:multiLevelType w:val="hybridMultilevel"/>
    <w:tmpl w:val="1C2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918BE"/>
    <w:multiLevelType w:val="hybridMultilevel"/>
    <w:tmpl w:val="F0AA3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0163C"/>
    <w:multiLevelType w:val="hybridMultilevel"/>
    <w:tmpl w:val="D34A725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00612"/>
    <w:multiLevelType w:val="hybridMultilevel"/>
    <w:tmpl w:val="35124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7500"/>
    <w:multiLevelType w:val="hybridMultilevel"/>
    <w:tmpl w:val="01D6D93A"/>
    <w:lvl w:ilvl="0" w:tplc="609A6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A7635"/>
    <w:multiLevelType w:val="hybridMultilevel"/>
    <w:tmpl w:val="72FCC8E6"/>
    <w:lvl w:ilvl="0" w:tplc="06CC237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5E0D"/>
    <w:multiLevelType w:val="hybridMultilevel"/>
    <w:tmpl w:val="B0D8E6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CB43E1"/>
    <w:multiLevelType w:val="hybridMultilevel"/>
    <w:tmpl w:val="C0E4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06692B"/>
    <w:multiLevelType w:val="hybridMultilevel"/>
    <w:tmpl w:val="A5263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18"/>
  </w:num>
  <w:num w:numId="16">
    <w:abstractNumId w:val="22"/>
  </w:num>
  <w:num w:numId="17">
    <w:abstractNumId w:val="13"/>
  </w:num>
  <w:num w:numId="18">
    <w:abstractNumId w:val="15"/>
  </w:num>
  <w:num w:numId="19">
    <w:abstractNumId w:val="20"/>
  </w:num>
  <w:num w:numId="20">
    <w:abstractNumId w:val="12"/>
  </w:num>
  <w:num w:numId="21">
    <w:abstractNumId w:val="14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C6"/>
    <w:rsid w:val="0000351F"/>
    <w:rsid w:val="000037EC"/>
    <w:rsid w:val="00005B2A"/>
    <w:rsid w:val="000115CE"/>
    <w:rsid w:val="0001168F"/>
    <w:rsid w:val="000340EC"/>
    <w:rsid w:val="000351C8"/>
    <w:rsid w:val="00043BE5"/>
    <w:rsid w:val="00043CC5"/>
    <w:rsid w:val="0006548E"/>
    <w:rsid w:val="00077798"/>
    <w:rsid w:val="00081FAD"/>
    <w:rsid w:val="000828F4"/>
    <w:rsid w:val="000947D1"/>
    <w:rsid w:val="000A10C0"/>
    <w:rsid w:val="000A6CD4"/>
    <w:rsid w:val="000B0BD4"/>
    <w:rsid w:val="000B23D3"/>
    <w:rsid w:val="000B475C"/>
    <w:rsid w:val="000B70CA"/>
    <w:rsid w:val="000C0FC9"/>
    <w:rsid w:val="000C32B6"/>
    <w:rsid w:val="000C54C5"/>
    <w:rsid w:val="000D0A27"/>
    <w:rsid w:val="000E0A77"/>
    <w:rsid w:val="000E5DCC"/>
    <w:rsid w:val="000E65A3"/>
    <w:rsid w:val="000E7239"/>
    <w:rsid w:val="000F4916"/>
    <w:rsid w:val="000F51EC"/>
    <w:rsid w:val="000F7122"/>
    <w:rsid w:val="00103CD6"/>
    <w:rsid w:val="00106C9F"/>
    <w:rsid w:val="00112224"/>
    <w:rsid w:val="00121BCC"/>
    <w:rsid w:val="00133D65"/>
    <w:rsid w:val="00146806"/>
    <w:rsid w:val="00175073"/>
    <w:rsid w:val="00190FFC"/>
    <w:rsid w:val="00192FE5"/>
    <w:rsid w:val="00197300"/>
    <w:rsid w:val="001B4EEF"/>
    <w:rsid w:val="001B689C"/>
    <w:rsid w:val="001C2CE9"/>
    <w:rsid w:val="001C3BA4"/>
    <w:rsid w:val="001C70E9"/>
    <w:rsid w:val="001D1155"/>
    <w:rsid w:val="001F420D"/>
    <w:rsid w:val="00200635"/>
    <w:rsid w:val="00201454"/>
    <w:rsid w:val="00204E37"/>
    <w:rsid w:val="00206271"/>
    <w:rsid w:val="002107F5"/>
    <w:rsid w:val="002311AC"/>
    <w:rsid w:val="00231C43"/>
    <w:rsid w:val="00233976"/>
    <w:rsid w:val="0023447A"/>
    <w:rsid w:val="002357D2"/>
    <w:rsid w:val="00235B8B"/>
    <w:rsid w:val="00237B28"/>
    <w:rsid w:val="0024500B"/>
    <w:rsid w:val="00252375"/>
    <w:rsid w:val="00254E0D"/>
    <w:rsid w:val="00255C01"/>
    <w:rsid w:val="00255EC5"/>
    <w:rsid w:val="00255F86"/>
    <w:rsid w:val="002562D7"/>
    <w:rsid w:val="00270D46"/>
    <w:rsid w:val="0027457B"/>
    <w:rsid w:val="00280195"/>
    <w:rsid w:val="002843A6"/>
    <w:rsid w:val="002851F5"/>
    <w:rsid w:val="00285512"/>
    <w:rsid w:val="0028709C"/>
    <w:rsid w:val="002879B0"/>
    <w:rsid w:val="00297ED3"/>
    <w:rsid w:val="002A197C"/>
    <w:rsid w:val="002A32ED"/>
    <w:rsid w:val="002A4096"/>
    <w:rsid w:val="002B4464"/>
    <w:rsid w:val="002C3840"/>
    <w:rsid w:val="002D43DF"/>
    <w:rsid w:val="002E094B"/>
    <w:rsid w:val="002E681A"/>
    <w:rsid w:val="002F0770"/>
    <w:rsid w:val="002F36A6"/>
    <w:rsid w:val="00301D72"/>
    <w:rsid w:val="00313BF1"/>
    <w:rsid w:val="003173AB"/>
    <w:rsid w:val="0032555B"/>
    <w:rsid w:val="00333D1D"/>
    <w:rsid w:val="00343768"/>
    <w:rsid w:val="00347E36"/>
    <w:rsid w:val="0036071C"/>
    <w:rsid w:val="00361758"/>
    <w:rsid w:val="00365CAB"/>
    <w:rsid w:val="003748BA"/>
    <w:rsid w:val="00374F35"/>
    <w:rsid w:val="0038000D"/>
    <w:rsid w:val="00385ACF"/>
    <w:rsid w:val="00391847"/>
    <w:rsid w:val="003A0F63"/>
    <w:rsid w:val="003B0497"/>
    <w:rsid w:val="003B5169"/>
    <w:rsid w:val="003C52D5"/>
    <w:rsid w:val="003D5B2F"/>
    <w:rsid w:val="003D74B9"/>
    <w:rsid w:val="003E4684"/>
    <w:rsid w:val="003F5746"/>
    <w:rsid w:val="00401264"/>
    <w:rsid w:val="00411C62"/>
    <w:rsid w:val="0043182B"/>
    <w:rsid w:val="004328B0"/>
    <w:rsid w:val="00450B01"/>
    <w:rsid w:val="00452312"/>
    <w:rsid w:val="00463AAB"/>
    <w:rsid w:val="00465B1F"/>
    <w:rsid w:val="00471EF2"/>
    <w:rsid w:val="00477474"/>
    <w:rsid w:val="00480B7F"/>
    <w:rsid w:val="00481E6C"/>
    <w:rsid w:val="004A171F"/>
    <w:rsid w:val="004A1893"/>
    <w:rsid w:val="004C4A44"/>
    <w:rsid w:val="004C5924"/>
    <w:rsid w:val="004D1716"/>
    <w:rsid w:val="004D718E"/>
    <w:rsid w:val="004E64A0"/>
    <w:rsid w:val="004F0EF2"/>
    <w:rsid w:val="005024A1"/>
    <w:rsid w:val="005125BB"/>
    <w:rsid w:val="0051575D"/>
    <w:rsid w:val="00516A2A"/>
    <w:rsid w:val="005264AB"/>
    <w:rsid w:val="00534B54"/>
    <w:rsid w:val="00537F9C"/>
    <w:rsid w:val="00572222"/>
    <w:rsid w:val="00584466"/>
    <w:rsid w:val="005974A7"/>
    <w:rsid w:val="005C733C"/>
    <w:rsid w:val="005D16F7"/>
    <w:rsid w:val="005D3DA6"/>
    <w:rsid w:val="005D6B86"/>
    <w:rsid w:val="005D739F"/>
    <w:rsid w:val="005E5639"/>
    <w:rsid w:val="005F10A1"/>
    <w:rsid w:val="005F1AE4"/>
    <w:rsid w:val="006045C0"/>
    <w:rsid w:val="0062437F"/>
    <w:rsid w:val="0063509C"/>
    <w:rsid w:val="00635E48"/>
    <w:rsid w:val="00635F15"/>
    <w:rsid w:val="00652B86"/>
    <w:rsid w:val="006534D9"/>
    <w:rsid w:val="006663C1"/>
    <w:rsid w:val="00672880"/>
    <w:rsid w:val="00676869"/>
    <w:rsid w:val="00680DF7"/>
    <w:rsid w:val="006A0651"/>
    <w:rsid w:val="006B0809"/>
    <w:rsid w:val="006B268D"/>
    <w:rsid w:val="006B7898"/>
    <w:rsid w:val="006C2BDB"/>
    <w:rsid w:val="006D5A2F"/>
    <w:rsid w:val="006D5E14"/>
    <w:rsid w:val="006E2BE2"/>
    <w:rsid w:val="006E4B3D"/>
    <w:rsid w:val="00702880"/>
    <w:rsid w:val="00704505"/>
    <w:rsid w:val="00705F30"/>
    <w:rsid w:val="007262CA"/>
    <w:rsid w:val="0073312D"/>
    <w:rsid w:val="00733CC9"/>
    <w:rsid w:val="00744EA9"/>
    <w:rsid w:val="00752FC4"/>
    <w:rsid w:val="00757E9C"/>
    <w:rsid w:val="00762719"/>
    <w:rsid w:val="00772F50"/>
    <w:rsid w:val="00781058"/>
    <w:rsid w:val="00781309"/>
    <w:rsid w:val="0079697F"/>
    <w:rsid w:val="007977EF"/>
    <w:rsid w:val="007A27FC"/>
    <w:rsid w:val="007A2D5E"/>
    <w:rsid w:val="007A2DA0"/>
    <w:rsid w:val="007A6A2F"/>
    <w:rsid w:val="007B0887"/>
    <w:rsid w:val="007B4C91"/>
    <w:rsid w:val="007B71E4"/>
    <w:rsid w:val="007C1408"/>
    <w:rsid w:val="007C6633"/>
    <w:rsid w:val="007D70F7"/>
    <w:rsid w:val="007E00D4"/>
    <w:rsid w:val="00810025"/>
    <w:rsid w:val="008152CC"/>
    <w:rsid w:val="00817932"/>
    <w:rsid w:val="0083026C"/>
    <w:rsid w:val="00830C5F"/>
    <w:rsid w:val="008311DF"/>
    <w:rsid w:val="0083452F"/>
    <w:rsid w:val="00834A33"/>
    <w:rsid w:val="008443DD"/>
    <w:rsid w:val="0084526C"/>
    <w:rsid w:val="008562C6"/>
    <w:rsid w:val="00863CFD"/>
    <w:rsid w:val="00867213"/>
    <w:rsid w:val="00876F9A"/>
    <w:rsid w:val="008816F3"/>
    <w:rsid w:val="00896EE1"/>
    <w:rsid w:val="008B00FA"/>
    <w:rsid w:val="008B2B2A"/>
    <w:rsid w:val="008C032D"/>
    <w:rsid w:val="008C1482"/>
    <w:rsid w:val="008C2A5B"/>
    <w:rsid w:val="008D0AA7"/>
    <w:rsid w:val="008D46F0"/>
    <w:rsid w:val="008D6A85"/>
    <w:rsid w:val="008E2163"/>
    <w:rsid w:val="00912223"/>
    <w:rsid w:val="00912A0A"/>
    <w:rsid w:val="00935867"/>
    <w:rsid w:val="00945985"/>
    <w:rsid w:val="009468D3"/>
    <w:rsid w:val="009606AF"/>
    <w:rsid w:val="00972836"/>
    <w:rsid w:val="009844A7"/>
    <w:rsid w:val="00996EFE"/>
    <w:rsid w:val="009A1CE2"/>
    <w:rsid w:val="009A2184"/>
    <w:rsid w:val="009B1E34"/>
    <w:rsid w:val="009C42D7"/>
    <w:rsid w:val="009C49E8"/>
    <w:rsid w:val="009D5513"/>
    <w:rsid w:val="009E5D57"/>
    <w:rsid w:val="009F4CB2"/>
    <w:rsid w:val="00A018B5"/>
    <w:rsid w:val="00A11F8C"/>
    <w:rsid w:val="00A17117"/>
    <w:rsid w:val="00A315E0"/>
    <w:rsid w:val="00A3765D"/>
    <w:rsid w:val="00A52AA5"/>
    <w:rsid w:val="00A737A6"/>
    <w:rsid w:val="00A763AE"/>
    <w:rsid w:val="00A766C6"/>
    <w:rsid w:val="00A77BBB"/>
    <w:rsid w:val="00A821E9"/>
    <w:rsid w:val="00A943A6"/>
    <w:rsid w:val="00AA75BE"/>
    <w:rsid w:val="00AB7796"/>
    <w:rsid w:val="00AC4FA4"/>
    <w:rsid w:val="00AC571E"/>
    <w:rsid w:val="00AF0869"/>
    <w:rsid w:val="00AF249A"/>
    <w:rsid w:val="00AF32DA"/>
    <w:rsid w:val="00AF472B"/>
    <w:rsid w:val="00B029FD"/>
    <w:rsid w:val="00B04533"/>
    <w:rsid w:val="00B16B6A"/>
    <w:rsid w:val="00B3181E"/>
    <w:rsid w:val="00B63133"/>
    <w:rsid w:val="00B66EC4"/>
    <w:rsid w:val="00B94657"/>
    <w:rsid w:val="00B94E50"/>
    <w:rsid w:val="00BA3859"/>
    <w:rsid w:val="00BA552E"/>
    <w:rsid w:val="00BA5FF4"/>
    <w:rsid w:val="00BC0F0A"/>
    <w:rsid w:val="00BD210D"/>
    <w:rsid w:val="00BE248B"/>
    <w:rsid w:val="00BF20E6"/>
    <w:rsid w:val="00C11980"/>
    <w:rsid w:val="00C30B1F"/>
    <w:rsid w:val="00C40B3F"/>
    <w:rsid w:val="00C4508F"/>
    <w:rsid w:val="00C4554D"/>
    <w:rsid w:val="00C50202"/>
    <w:rsid w:val="00C522D9"/>
    <w:rsid w:val="00C523EB"/>
    <w:rsid w:val="00C53D0C"/>
    <w:rsid w:val="00C55A14"/>
    <w:rsid w:val="00C63705"/>
    <w:rsid w:val="00C73687"/>
    <w:rsid w:val="00C74364"/>
    <w:rsid w:val="00C92582"/>
    <w:rsid w:val="00C9767F"/>
    <w:rsid w:val="00CB0809"/>
    <w:rsid w:val="00CB0A39"/>
    <w:rsid w:val="00CB19F3"/>
    <w:rsid w:val="00CB6464"/>
    <w:rsid w:val="00CB7AC2"/>
    <w:rsid w:val="00CC2DFA"/>
    <w:rsid w:val="00CC3883"/>
    <w:rsid w:val="00CD05B1"/>
    <w:rsid w:val="00CD23F8"/>
    <w:rsid w:val="00CE4329"/>
    <w:rsid w:val="00CF4773"/>
    <w:rsid w:val="00CF485B"/>
    <w:rsid w:val="00D04123"/>
    <w:rsid w:val="00D06525"/>
    <w:rsid w:val="00D10A21"/>
    <w:rsid w:val="00D13306"/>
    <w:rsid w:val="00D149F1"/>
    <w:rsid w:val="00D21837"/>
    <w:rsid w:val="00D2673C"/>
    <w:rsid w:val="00D3159D"/>
    <w:rsid w:val="00D36106"/>
    <w:rsid w:val="00D37237"/>
    <w:rsid w:val="00D4000A"/>
    <w:rsid w:val="00D45D15"/>
    <w:rsid w:val="00D544E2"/>
    <w:rsid w:val="00D62B0C"/>
    <w:rsid w:val="00D6320F"/>
    <w:rsid w:val="00D72124"/>
    <w:rsid w:val="00D85B51"/>
    <w:rsid w:val="00DA5D80"/>
    <w:rsid w:val="00DC04C8"/>
    <w:rsid w:val="00DC7840"/>
    <w:rsid w:val="00DC7F2B"/>
    <w:rsid w:val="00DD49D5"/>
    <w:rsid w:val="00DE471A"/>
    <w:rsid w:val="00DF4309"/>
    <w:rsid w:val="00E00491"/>
    <w:rsid w:val="00E15283"/>
    <w:rsid w:val="00E2031A"/>
    <w:rsid w:val="00E23A94"/>
    <w:rsid w:val="00E26E41"/>
    <w:rsid w:val="00E26F88"/>
    <w:rsid w:val="00E30D20"/>
    <w:rsid w:val="00E32D8B"/>
    <w:rsid w:val="00E34D46"/>
    <w:rsid w:val="00E37173"/>
    <w:rsid w:val="00E55670"/>
    <w:rsid w:val="00E55A48"/>
    <w:rsid w:val="00E56C08"/>
    <w:rsid w:val="00E57849"/>
    <w:rsid w:val="00E6632C"/>
    <w:rsid w:val="00E6693F"/>
    <w:rsid w:val="00E864E9"/>
    <w:rsid w:val="00E91CBC"/>
    <w:rsid w:val="00E9659D"/>
    <w:rsid w:val="00EA5250"/>
    <w:rsid w:val="00EB5A74"/>
    <w:rsid w:val="00EB64EC"/>
    <w:rsid w:val="00EC3BB8"/>
    <w:rsid w:val="00EC46A2"/>
    <w:rsid w:val="00EC6723"/>
    <w:rsid w:val="00ED1CE7"/>
    <w:rsid w:val="00ED2453"/>
    <w:rsid w:val="00ED4505"/>
    <w:rsid w:val="00ED5042"/>
    <w:rsid w:val="00EE5B23"/>
    <w:rsid w:val="00F21C80"/>
    <w:rsid w:val="00F26458"/>
    <w:rsid w:val="00F46B13"/>
    <w:rsid w:val="00F5457E"/>
    <w:rsid w:val="00F578E7"/>
    <w:rsid w:val="00F71D73"/>
    <w:rsid w:val="00F763B1"/>
    <w:rsid w:val="00F76CB6"/>
    <w:rsid w:val="00F807E0"/>
    <w:rsid w:val="00F82C67"/>
    <w:rsid w:val="00F91F66"/>
    <w:rsid w:val="00F92DDC"/>
    <w:rsid w:val="00FA402E"/>
    <w:rsid w:val="00FA76ED"/>
    <w:rsid w:val="00FB49C2"/>
    <w:rsid w:val="00FB7FF5"/>
    <w:rsid w:val="00FE07BF"/>
    <w:rsid w:val="00FE39F7"/>
    <w:rsid w:val="00FE75C6"/>
    <w:rsid w:val="00FF667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75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C6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EC6723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B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B3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C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0D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7A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49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3182B"/>
  </w:style>
  <w:style w:type="character" w:customStyle="1" w:styleId="eop">
    <w:name w:val="eop"/>
    <w:basedOn w:val="DefaultParagraphFont"/>
    <w:rsid w:val="0043182B"/>
  </w:style>
  <w:style w:type="character" w:customStyle="1" w:styleId="scxw230316157">
    <w:name w:val="scxw230316157"/>
    <w:basedOn w:val="DefaultParagraphFont"/>
    <w:rsid w:val="0043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399BB-3CCE-4BDB-A5E7-79B35A619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3e9d0-a5ec-4f3a-afb4-53382bdd564f"/>
    <ds:schemaRef ds:uri="36499341-689a-43e2-864c-0aa5b083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4b13e9d0-a5ec-4f3a-afb4-53382bdd564f"/>
  </ds:schemaRefs>
</ds:datastoreItem>
</file>

<file path=customXml/itemProps4.xml><?xml version="1.0" encoding="utf-8"?>
<ds:datastoreItem xmlns:ds="http://schemas.openxmlformats.org/officeDocument/2006/customXml" ds:itemID="{11D0D7E7-49EC-487D-8464-8F8026F5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2025-07-15T10:26:00Z</dcterms:created>
  <dcterms:modified xsi:type="dcterms:W3CDTF">2025-07-15T11:34:00Z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